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0479C42" w:rsidR="00866566" w:rsidRDefault="00EC59B9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Obvazový materiál</w:t>
      </w:r>
      <w:r w:rsidR="00B41E8A">
        <w:rPr>
          <w:rFonts w:ascii="Calibri" w:hAnsi="Calibri" w:cs="Calibri"/>
          <w:b/>
        </w:rPr>
        <w:t xml:space="preserve">, </w:t>
      </w:r>
      <w:r>
        <w:rPr>
          <w:rFonts w:ascii="Calibri" w:hAnsi="Calibri" w:cs="Calibri"/>
          <w:b/>
        </w:rPr>
        <w:t>obinadla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2023-02-27T08:31:00Z</dcterms:modified>
</cp:coreProperties>
</file>